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47"/>
        <w:gridCol w:w="669"/>
        <w:gridCol w:w="1093"/>
        <w:gridCol w:w="1287"/>
        <w:gridCol w:w="1446"/>
        <w:gridCol w:w="1076"/>
        <w:gridCol w:w="1076"/>
        <w:gridCol w:w="3675"/>
        <w:gridCol w:w="675"/>
        <w:gridCol w:w="675"/>
        <w:gridCol w:w="675"/>
        <w:gridCol w:w="675"/>
        <w:gridCol w:w="675"/>
        <w:gridCol w:w="675"/>
      </w:tblGrid>
      <w:tr w14:paraId="27F1F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4919" w:type="dxa"/>
            <w:gridSpan w:val="14"/>
            <w:tcBorders>
              <w:top w:val="nil"/>
              <w:left w:val="nil"/>
              <w:bottom w:val="nil"/>
              <w:right w:val="nil"/>
            </w:tcBorders>
            <w:shd w:val="clear"/>
            <w:noWrap/>
            <w:vAlign w:val="center"/>
          </w:tcPr>
          <w:p w14:paraId="07E9A58A">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市政服务领域基层政务公开标准目录（燃气）</w:t>
            </w:r>
          </w:p>
        </w:tc>
      </w:tr>
      <w:tr w14:paraId="3E5F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874A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762" w:type="dxa"/>
            <w:gridSpan w:val="2"/>
            <w:tcBorders>
              <w:top w:val="single" w:color="000000" w:sz="4" w:space="0"/>
              <w:left w:val="single" w:color="000000" w:sz="4" w:space="0"/>
              <w:bottom w:val="single" w:color="000000" w:sz="4" w:space="0"/>
              <w:right w:val="single" w:color="000000" w:sz="4" w:space="0"/>
            </w:tcBorders>
            <w:shd w:val="clear"/>
            <w:vAlign w:val="center"/>
          </w:tcPr>
          <w:p w14:paraId="57E420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A9A9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公开内容 （要素）</w:t>
            </w:r>
          </w:p>
        </w:tc>
        <w:tc>
          <w:tcPr>
            <w:tcW w:w="14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408C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公开依据</w:t>
            </w:r>
          </w:p>
        </w:tc>
        <w:tc>
          <w:tcPr>
            <w:tcW w:w="107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9C26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公开时限</w:t>
            </w:r>
          </w:p>
        </w:tc>
        <w:tc>
          <w:tcPr>
            <w:tcW w:w="107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CBAE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0AD30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xml:space="preserve">         公开渠道和载体               （“■”表示必选项，“□”表示可选项）</w:t>
            </w:r>
          </w:p>
        </w:tc>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6493A3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2753AF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公开方式</w:t>
            </w:r>
          </w:p>
        </w:tc>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706449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公开层级</w:t>
            </w:r>
          </w:p>
        </w:tc>
      </w:tr>
      <w:tr w14:paraId="0DBC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71FEA0">
            <w:pPr>
              <w:jc w:val="center"/>
              <w:rPr>
                <w:rFonts w:hint="eastAsia" w:ascii="宋体" w:hAnsi="宋体" w:eastAsia="宋体" w:cs="宋体"/>
                <w:b/>
                <w:bCs/>
                <w:i w:val="0"/>
                <w:iCs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vAlign w:val="center"/>
          </w:tcPr>
          <w:p w14:paraId="0D8A9F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 事项</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24B739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0D11B7">
            <w:pPr>
              <w:jc w:val="center"/>
              <w:rPr>
                <w:rFonts w:hint="eastAsia" w:ascii="宋体" w:hAnsi="宋体" w:eastAsia="宋体" w:cs="宋体"/>
                <w:b/>
                <w:bCs/>
                <w:i w:val="0"/>
                <w:iCs w:val="0"/>
                <w:color w:val="000000"/>
                <w:sz w:val="18"/>
                <w:szCs w:val="18"/>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9FBF2A">
            <w:pPr>
              <w:jc w:val="center"/>
              <w:rPr>
                <w:rFonts w:hint="eastAsia" w:ascii="宋体" w:hAnsi="宋体" w:eastAsia="宋体" w:cs="宋体"/>
                <w:b/>
                <w:bCs/>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EF6779">
            <w:pPr>
              <w:jc w:val="center"/>
              <w:rPr>
                <w:rFonts w:hint="eastAsia" w:ascii="宋体" w:hAnsi="宋体" w:eastAsia="宋体" w:cs="宋体"/>
                <w:b/>
                <w:bCs/>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2CE385">
            <w:pPr>
              <w:jc w:val="center"/>
              <w:rPr>
                <w:rFonts w:hint="eastAsia" w:ascii="宋体" w:hAnsi="宋体" w:eastAsia="宋体" w:cs="宋体"/>
                <w:b/>
                <w:bCs/>
                <w:i w:val="0"/>
                <w:iCs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FB9CF3">
            <w:pPr>
              <w:jc w:val="left"/>
              <w:rPr>
                <w:rFonts w:hint="eastAsia" w:ascii="宋体" w:hAnsi="宋体" w:eastAsia="宋体" w:cs="宋体"/>
                <w:b/>
                <w:bCs/>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B06A1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ED295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E3DC7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BDA6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申请</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2E44C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县级</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F582F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乡级</w:t>
            </w:r>
          </w:p>
        </w:tc>
      </w:tr>
      <w:tr w14:paraId="091D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E87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14:paraId="1EA59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城镇燃气管理</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50700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燃气经营者改动市政燃气设施审批</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14:paraId="2A96F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申请条件、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申请材料、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申请流程、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vAlign w:val="center"/>
          </w:tcPr>
          <w:p w14:paraId="3EA5F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《城镇燃气管</w:t>
            </w:r>
            <w:bookmarkStart w:id="0" w:name="_GoBack"/>
            <w:bookmarkEnd w:id="0"/>
            <w:r>
              <w:rPr>
                <w:rFonts w:hint="eastAsia" w:ascii="宋体" w:hAnsi="宋体" w:eastAsia="宋体" w:cs="宋体"/>
                <w:i w:val="0"/>
                <w:iCs w:val="0"/>
                <w:color w:val="000000"/>
                <w:kern w:val="0"/>
                <w:sz w:val="18"/>
                <w:szCs w:val="18"/>
                <w:u w:val="none"/>
                <w:bdr w:val="none" w:color="auto" w:sz="0" w:space="0"/>
                <w:lang w:val="en-US" w:eastAsia="zh-CN" w:bidi="ar"/>
              </w:rPr>
              <w:t>理条例》</w:t>
            </w:r>
          </w:p>
        </w:tc>
        <w:tc>
          <w:tcPr>
            <w:tcW w:w="1076" w:type="dxa"/>
            <w:tcBorders>
              <w:top w:val="single" w:color="000000" w:sz="4" w:space="0"/>
              <w:left w:val="single" w:color="000000" w:sz="4" w:space="0"/>
              <w:bottom w:val="single" w:color="000000" w:sz="4" w:space="0"/>
              <w:right w:val="single" w:color="000000" w:sz="4" w:space="0"/>
            </w:tcBorders>
            <w:shd w:val="clear"/>
            <w:vAlign w:val="center"/>
          </w:tcPr>
          <w:p w14:paraId="18B10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vAlign w:val="center"/>
          </w:tcPr>
          <w:p w14:paraId="6876B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负责审批的燃气管理部门</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14:paraId="3694D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      □政府公报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□广播电视      □纸质媒体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□公开查阅点    □政务服务中心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BC13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CC67818">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291A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1B72657">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07EE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FF0295F">
            <w:pPr>
              <w:jc w:val="center"/>
              <w:rPr>
                <w:rFonts w:hint="eastAsia" w:ascii="宋体" w:hAnsi="宋体" w:eastAsia="宋体" w:cs="宋体"/>
                <w:i w:val="0"/>
                <w:iCs w:val="0"/>
                <w:color w:val="000000"/>
                <w:sz w:val="18"/>
                <w:szCs w:val="18"/>
                <w:u w:val="none"/>
              </w:rPr>
            </w:pPr>
          </w:p>
        </w:tc>
      </w:tr>
    </w:tbl>
    <w:p w14:paraId="6BA2AC4B">
      <w:pPr>
        <w:sectPr>
          <w:pgSz w:w="16838" w:h="11906" w:orient="landscape"/>
          <w:pgMar w:top="1800" w:right="567" w:bottom="1800" w:left="567" w:header="851" w:footer="992" w:gutter="0"/>
          <w:pgBorders w:offsetFrom="page">
            <w:top w:val="none" w:sz="0" w:space="0"/>
            <w:left w:val="none" w:sz="0" w:space="0"/>
            <w:bottom w:val="none" w:sz="0" w:space="0"/>
            <w:right w:val="none" w:sz="0" w:space="0"/>
          </w:pgBorders>
          <w:cols w:space="425" w:num="1"/>
          <w:docGrid w:type="lines" w:linePitch="312" w:charSpace="0"/>
        </w:sectPr>
      </w:pPr>
    </w:p>
    <w:tbl>
      <w:tblPr>
        <w:tblW w:w="15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0"/>
        <w:gridCol w:w="915"/>
        <w:gridCol w:w="750"/>
        <w:gridCol w:w="1635"/>
        <w:gridCol w:w="1692"/>
        <w:gridCol w:w="882"/>
        <w:gridCol w:w="1111"/>
        <w:gridCol w:w="3675"/>
        <w:gridCol w:w="675"/>
        <w:gridCol w:w="675"/>
        <w:gridCol w:w="675"/>
        <w:gridCol w:w="675"/>
        <w:gridCol w:w="675"/>
        <w:gridCol w:w="675"/>
      </w:tblGrid>
      <w:tr w14:paraId="05BF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5340" w:type="dxa"/>
            <w:gridSpan w:val="14"/>
            <w:tcBorders>
              <w:top w:val="nil"/>
              <w:left w:val="nil"/>
              <w:bottom w:val="nil"/>
              <w:right w:val="nil"/>
            </w:tcBorders>
            <w:shd w:val="clear"/>
            <w:noWrap/>
            <w:vAlign w:val="center"/>
          </w:tcPr>
          <w:p w14:paraId="39E91846">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市政服务领域基层政务公开标准目录（园林绿化）</w:t>
            </w:r>
          </w:p>
        </w:tc>
      </w:tr>
      <w:tr w14:paraId="1640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2A89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665" w:type="dxa"/>
            <w:gridSpan w:val="2"/>
            <w:tcBorders>
              <w:top w:val="single" w:color="000000" w:sz="4" w:space="0"/>
              <w:left w:val="single" w:color="000000" w:sz="4" w:space="0"/>
              <w:bottom w:val="single" w:color="000000" w:sz="4" w:space="0"/>
              <w:right w:val="single" w:color="000000" w:sz="4" w:space="0"/>
            </w:tcBorders>
            <w:shd w:val="clear"/>
            <w:vAlign w:val="center"/>
          </w:tcPr>
          <w:p w14:paraId="71253D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公开事项</w:t>
            </w:r>
          </w:p>
        </w:tc>
        <w:tc>
          <w:tcPr>
            <w:tcW w:w="16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8FBA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公开内容（要素）</w:t>
            </w:r>
          </w:p>
        </w:tc>
        <w:tc>
          <w:tcPr>
            <w:tcW w:w="16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60AE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公开依据</w:t>
            </w:r>
          </w:p>
        </w:tc>
        <w:tc>
          <w:tcPr>
            <w:tcW w:w="8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BEF5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公开时限</w:t>
            </w:r>
          </w:p>
        </w:tc>
        <w:tc>
          <w:tcPr>
            <w:tcW w:w="111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87A8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F22B2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xml:space="preserve">          公开渠道和载体                        （“■”表示必选项，“□”表示可选项）</w:t>
            </w:r>
          </w:p>
        </w:tc>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34887D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2A19ED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公开方式</w:t>
            </w:r>
          </w:p>
        </w:tc>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2C032D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公开层级</w:t>
            </w:r>
          </w:p>
        </w:tc>
      </w:tr>
      <w:tr w14:paraId="12EE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A86308">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AB2D2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一级事项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5176C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二级事项</w:t>
            </w:r>
          </w:p>
        </w:tc>
        <w:tc>
          <w:tcPr>
            <w:tcW w:w="16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EB25B2">
            <w:pPr>
              <w:jc w:val="center"/>
              <w:rPr>
                <w:rFonts w:hint="eastAsia" w:ascii="宋体" w:hAnsi="宋体" w:eastAsia="宋体" w:cs="宋体"/>
                <w:b/>
                <w:bCs/>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2E5D06">
            <w:pPr>
              <w:jc w:val="center"/>
              <w:rPr>
                <w:rFonts w:hint="eastAsia" w:ascii="宋体" w:hAnsi="宋体" w:eastAsia="宋体" w:cs="宋体"/>
                <w:b/>
                <w:bCs/>
                <w:i w:val="0"/>
                <w:iCs w:val="0"/>
                <w:color w:val="000000"/>
                <w:sz w:val="18"/>
                <w:szCs w:val="18"/>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F2A6B2">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F11FC9">
            <w:pPr>
              <w:jc w:val="center"/>
              <w:rPr>
                <w:rFonts w:hint="eastAsia" w:ascii="宋体" w:hAnsi="宋体" w:eastAsia="宋体" w:cs="宋体"/>
                <w:b/>
                <w:bCs/>
                <w:i w:val="0"/>
                <w:iCs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499FDF">
            <w:pPr>
              <w:jc w:val="left"/>
              <w:rPr>
                <w:rFonts w:hint="eastAsia" w:ascii="宋体" w:hAnsi="宋体" w:eastAsia="宋体" w:cs="宋体"/>
                <w:b/>
                <w:bCs/>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171E0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21601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D840F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CC863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申请</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60A09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县级</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888B1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乡级</w:t>
            </w:r>
          </w:p>
        </w:tc>
      </w:tr>
      <w:tr w14:paraId="5AEE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6"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102B2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993B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城市园林绿化管理</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94A1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城市园林绿化行政审批</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2C4F51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对临时占用城市绿化用地，砍伐城市树木，迁移古树名木，改变绿化规划绿化用地的使用性质等审批事项申请条件申请材料申请流程法定依据受理机构办理结果。</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14:paraId="1AB36C0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《中华人民共和国政府信息公开条例》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《城市绿化条例》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《国务院对确需保留的行政审批项目设定行政许可的决定》</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233207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信息形成（变更）20个工作日内</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14:paraId="14FD3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城市人民政府城市绿化行政主管部门</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14:paraId="58265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      □政府公报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□广播电视      □纸质媒体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□公开查阅点    □政务服务中心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9D3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top"/>
          </w:tcPr>
          <w:p w14:paraId="34313993">
            <w:pPr>
              <w:jc w:val="left"/>
              <w:rPr>
                <w:rFonts w:hint="eastAsia" w:ascii="宋体" w:hAnsi="宋体" w:eastAsia="宋体" w:cs="宋体"/>
                <w:b/>
                <w:bCs/>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8CE2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top"/>
          </w:tcPr>
          <w:p w14:paraId="65C1AA9F">
            <w:pPr>
              <w:jc w:val="left"/>
              <w:rPr>
                <w:rFonts w:hint="eastAsia" w:ascii="宋体" w:hAnsi="宋体" w:eastAsia="宋体" w:cs="宋体"/>
                <w:b/>
                <w:bCs/>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7F65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top"/>
          </w:tcPr>
          <w:p w14:paraId="5E5B9AE1">
            <w:pPr>
              <w:jc w:val="left"/>
              <w:rPr>
                <w:rFonts w:hint="eastAsia" w:ascii="宋体" w:hAnsi="宋体" w:eastAsia="宋体" w:cs="宋体"/>
                <w:b/>
                <w:bCs/>
                <w:i w:val="0"/>
                <w:iCs w:val="0"/>
                <w:color w:val="000000"/>
                <w:sz w:val="18"/>
                <w:szCs w:val="18"/>
                <w:u w:val="none"/>
              </w:rPr>
            </w:pPr>
          </w:p>
        </w:tc>
      </w:tr>
    </w:tbl>
    <w:p w14:paraId="451C71F2">
      <w:pPr>
        <w:sectPr>
          <w:pgSz w:w="16838" w:h="11906" w:orient="landscape"/>
          <w:pgMar w:top="1800" w:right="1440" w:bottom="1800" w:left="567" w:header="851" w:footer="992" w:gutter="0"/>
          <w:pgBorders w:offsetFrom="page">
            <w:top w:val="none" w:sz="0" w:space="0"/>
            <w:left w:val="none" w:sz="0" w:space="0"/>
            <w:bottom w:val="none" w:sz="0" w:space="0"/>
            <w:right w:val="none" w:sz="0" w:space="0"/>
          </w:pgBorders>
          <w:cols w:space="425" w:num="1"/>
          <w:docGrid w:type="lines" w:linePitch="312" w:charSpace="0"/>
        </w:sectPr>
      </w:pPr>
    </w:p>
    <w:tbl>
      <w:tblPr>
        <w:tblW w:w="156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3"/>
        <w:gridCol w:w="1077"/>
        <w:gridCol w:w="1515"/>
        <w:gridCol w:w="1701"/>
        <w:gridCol w:w="1845"/>
        <w:gridCol w:w="630"/>
        <w:gridCol w:w="660"/>
        <w:gridCol w:w="3675"/>
        <w:gridCol w:w="675"/>
        <w:gridCol w:w="675"/>
        <w:gridCol w:w="675"/>
        <w:gridCol w:w="675"/>
        <w:gridCol w:w="267"/>
        <w:gridCol w:w="408"/>
        <w:gridCol w:w="675"/>
      </w:tblGrid>
      <w:tr w14:paraId="28E1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83" w:type="dxa"/>
          <w:trHeight w:val="720" w:hRule="atLeast"/>
        </w:trPr>
        <w:tc>
          <w:tcPr>
            <w:tcW w:w="14523" w:type="dxa"/>
            <w:gridSpan w:val="13"/>
            <w:tcBorders>
              <w:top w:val="nil"/>
              <w:left w:val="nil"/>
              <w:bottom w:val="single" w:color="000000" w:sz="4" w:space="0"/>
              <w:right w:val="nil"/>
            </w:tcBorders>
            <w:shd w:val="clear"/>
            <w:noWrap/>
            <w:vAlign w:val="center"/>
          </w:tcPr>
          <w:p w14:paraId="1D1876C1">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市政服务领域基层政务公开标准目录（城市供水、城镇排水与污水处理）</w:t>
            </w:r>
          </w:p>
        </w:tc>
      </w:tr>
      <w:tr w14:paraId="0DCB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6"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1BC6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592" w:type="dxa"/>
            <w:gridSpan w:val="2"/>
            <w:tcBorders>
              <w:top w:val="single" w:color="000000" w:sz="4" w:space="0"/>
              <w:left w:val="single" w:color="000000" w:sz="4" w:space="0"/>
              <w:bottom w:val="single" w:color="000000" w:sz="4" w:space="0"/>
              <w:right w:val="single" w:color="000000" w:sz="4" w:space="0"/>
            </w:tcBorders>
            <w:shd w:val="clear"/>
            <w:vAlign w:val="center"/>
          </w:tcPr>
          <w:p w14:paraId="375BDA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35C6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公开内容</w:t>
            </w:r>
          </w:p>
        </w:tc>
        <w:tc>
          <w:tcPr>
            <w:tcW w:w="18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63F6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公开依据</w:t>
            </w:r>
          </w:p>
        </w:tc>
        <w:tc>
          <w:tcPr>
            <w:tcW w:w="6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0100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公开时限</w:t>
            </w: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2F16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 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FF60E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xml:space="preserve">          公开渠道和载体               （“■”表示必选项，“□”表示可选项）</w:t>
            </w:r>
          </w:p>
        </w:tc>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7BA383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1DB2FB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公开方式</w:t>
            </w:r>
          </w:p>
        </w:tc>
        <w:tc>
          <w:tcPr>
            <w:tcW w:w="1350" w:type="dxa"/>
            <w:gridSpan w:val="3"/>
            <w:tcBorders>
              <w:top w:val="single" w:color="000000" w:sz="4" w:space="0"/>
              <w:left w:val="single" w:color="000000" w:sz="4" w:space="0"/>
              <w:bottom w:val="single" w:color="000000" w:sz="4" w:space="0"/>
              <w:right w:val="single" w:color="000000" w:sz="4" w:space="0"/>
            </w:tcBorders>
            <w:shd w:val="clear"/>
            <w:vAlign w:val="center"/>
          </w:tcPr>
          <w:p w14:paraId="3E6025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公开层级</w:t>
            </w:r>
          </w:p>
        </w:tc>
      </w:tr>
      <w:tr w14:paraId="2473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346F83">
            <w:pPr>
              <w:jc w:val="center"/>
              <w:rPr>
                <w:rFonts w:hint="eastAsia" w:ascii="宋体" w:hAnsi="宋体" w:eastAsia="宋体" w:cs="宋体"/>
                <w:b/>
                <w:bCs/>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14:paraId="07B308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一级事项</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AC0A8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DB53E5">
            <w:pPr>
              <w:jc w:val="center"/>
              <w:rPr>
                <w:rFonts w:hint="eastAsia" w:ascii="宋体" w:hAnsi="宋体" w:eastAsia="宋体" w:cs="宋体"/>
                <w:b/>
                <w:bCs/>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3753EB">
            <w:pPr>
              <w:jc w:val="center"/>
              <w:rPr>
                <w:rFonts w:hint="eastAsia" w:ascii="宋体" w:hAnsi="宋体" w:eastAsia="宋体" w:cs="宋体"/>
                <w:b/>
                <w:bCs/>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B071FD">
            <w:pPr>
              <w:jc w:val="center"/>
              <w:rPr>
                <w:rFonts w:hint="eastAsia" w:ascii="宋体" w:hAnsi="宋体" w:eastAsia="宋体" w:cs="宋体"/>
                <w:b/>
                <w:bCs/>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E93F16">
            <w:pPr>
              <w:jc w:val="center"/>
              <w:rPr>
                <w:rFonts w:hint="eastAsia" w:ascii="宋体" w:hAnsi="宋体" w:eastAsia="宋体" w:cs="宋体"/>
                <w:b/>
                <w:bCs/>
                <w:i w:val="0"/>
                <w:iCs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A8976E">
            <w:pPr>
              <w:jc w:val="left"/>
              <w:rPr>
                <w:rFonts w:hint="eastAsia" w:ascii="宋体" w:hAnsi="宋体" w:eastAsia="宋体" w:cs="宋体"/>
                <w:b/>
                <w:bCs/>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B0C32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7E199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BC8EE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E273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申请</w:t>
            </w:r>
          </w:p>
        </w:tc>
        <w:tc>
          <w:tcPr>
            <w:tcW w:w="675" w:type="dxa"/>
            <w:gridSpan w:val="2"/>
            <w:tcBorders>
              <w:top w:val="single" w:color="000000" w:sz="4" w:space="0"/>
              <w:left w:val="single" w:color="000000" w:sz="4" w:space="0"/>
              <w:bottom w:val="single" w:color="000000" w:sz="4" w:space="0"/>
              <w:right w:val="single" w:color="000000" w:sz="4" w:space="0"/>
            </w:tcBorders>
            <w:shd w:val="clear"/>
            <w:vAlign w:val="center"/>
          </w:tcPr>
          <w:p w14:paraId="24D5E7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县级</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EA61B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乡级</w:t>
            </w:r>
          </w:p>
        </w:tc>
      </w:tr>
      <w:tr w14:paraId="2B48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0" w:hRule="atLeast"/>
        </w:trPr>
        <w:tc>
          <w:tcPr>
            <w:tcW w:w="453" w:type="dxa"/>
            <w:tcBorders>
              <w:top w:val="single" w:color="000000" w:sz="4" w:space="0"/>
              <w:left w:val="single" w:color="000000" w:sz="4" w:space="0"/>
              <w:bottom w:val="single" w:color="000000" w:sz="4" w:space="0"/>
              <w:right w:val="single" w:color="000000" w:sz="4" w:space="0"/>
            </w:tcBorders>
            <w:shd w:val="clear"/>
            <w:vAlign w:val="center"/>
          </w:tcPr>
          <w:p w14:paraId="527A2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16D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城市供水、城镇排水与污水处理</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6CBA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因工程建设需要拆除、改动、迁移供水、排水与污水处理设施审核</w:t>
            </w:r>
          </w:p>
        </w:tc>
        <w:tc>
          <w:tcPr>
            <w:tcW w:w="1701" w:type="dxa"/>
            <w:tcBorders>
              <w:top w:val="single" w:color="000000" w:sz="4" w:space="0"/>
              <w:left w:val="single" w:color="000000" w:sz="4" w:space="0"/>
              <w:bottom w:val="single" w:color="000000" w:sz="4" w:space="0"/>
              <w:right w:val="single" w:color="000000" w:sz="4" w:space="0"/>
            </w:tcBorders>
            <w:shd w:val="clear"/>
            <w:vAlign w:val="center"/>
          </w:tcPr>
          <w:p w14:paraId="5F27D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申请条件、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申请材料、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申请流程、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法定依据</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3D94A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《城市供水条例》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《城镇排水与污水处理条例》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《国务院关于印发清理规范投资项目报建审批事项实施方案的通知》</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3B0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信息形成（变更）20个工作日内</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9256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城市供水主管部门、城镇排水与污水处理主管部门</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14:paraId="0C196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      □政府公报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□广播电视      □纸质媒体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□公开查阅点    □政务服务中心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5615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715660F">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0ECA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4FFADA9">
            <w:pPr>
              <w:jc w:val="center"/>
              <w:rPr>
                <w:rFonts w:hint="eastAsia" w:ascii="宋体" w:hAnsi="宋体" w:eastAsia="宋体" w:cs="宋体"/>
                <w:i w:val="0"/>
                <w:iCs w:val="0"/>
                <w:color w:val="000000"/>
                <w:sz w:val="18"/>
                <w:szCs w:val="18"/>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vAlign w:val="center"/>
          </w:tcPr>
          <w:p w14:paraId="2C783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F350308">
            <w:pPr>
              <w:jc w:val="center"/>
              <w:rPr>
                <w:rFonts w:hint="eastAsia" w:ascii="宋体" w:hAnsi="宋体" w:eastAsia="宋体" w:cs="宋体"/>
                <w:i w:val="0"/>
                <w:iCs w:val="0"/>
                <w:color w:val="000000"/>
                <w:sz w:val="18"/>
                <w:szCs w:val="18"/>
                <w:u w:val="none"/>
              </w:rPr>
            </w:pPr>
          </w:p>
        </w:tc>
      </w:tr>
      <w:tr w14:paraId="652A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0" w:hRule="atLeast"/>
        </w:trPr>
        <w:tc>
          <w:tcPr>
            <w:tcW w:w="453" w:type="dxa"/>
            <w:tcBorders>
              <w:top w:val="single" w:color="000000" w:sz="4" w:space="0"/>
              <w:left w:val="single" w:color="000000" w:sz="4" w:space="0"/>
              <w:bottom w:val="single" w:color="000000" w:sz="4" w:space="0"/>
              <w:right w:val="single" w:color="000000" w:sz="4" w:space="0"/>
            </w:tcBorders>
            <w:shd w:val="clear"/>
            <w:vAlign w:val="center"/>
          </w:tcPr>
          <w:p w14:paraId="2FEBD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B92F1E">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1FA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因工程施工、设备维修等确需停止供水的审批</w:t>
            </w:r>
          </w:p>
        </w:tc>
        <w:tc>
          <w:tcPr>
            <w:tcW w:w="1701" w:type="dxa"/>
            <w:tcBorders>
              <w:top w:val="single" w:color="000000" w:sz="4" w:space="0"/>
              <w:left w:val="single" w:color="000000" w:sz="4" w:space="0"/>
              <w:bottom w:val="single" w:color="000000" w:sz="4" w:space="0"/>
              <w:right w:val="single" w:color="000000" w:sz="4" w:space="0"/>
            </w:tcBorders>
            <w:shd w:val="clear"/>
            <w:vAlign w:val="center"/>
          </w:tcPr>
          <w:p w14:paraId="59B60F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申请条件、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申请材料、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申请流程、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法定依据</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58883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《城市供水条例》</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C26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信息形成（变更）20个工作日内</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A917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城市供水管理部门</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14:paraId="1A0EA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      □政府公报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□广播电视      □纸质媒体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□公开查阅点    □政务服务中心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257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9BA0E5E">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28C5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FF601D2">
            <w:pPr>
              <w:jc w:val="center"/>
              <w:rPr>
                <w:rFonts w:hint="eastAsia" w:ascii="宋体" w:hAnsi="宋体" w:eastAsia="宋体" w:cs="宋体"/>
                <w:i w:val="0"/>
                <w:iCs w:val="0"/>
                <w:color w:val="000000"/>
                <w:sz w:val="18"/>
                <w:szCs w:val="18"/>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vAlign w:val="center"/>
          </w:tcPr>
          <w:p w14:paraId="38953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810D3BD">
            <w:pPr>
              <w:jc w:val="center"/>
              <w:rPr>
                <w:rFonts w:hint="eastAsia" w:ascii="宋体" w:hAnsi="宋体" w:eastAsia="宋体" w:cs="宋体"/>
                <w:i w:val="0"/>
                <w:iCs w:val="0"/>
                <w:color w:val="000000"/>
                <w:sz w:val="18"/>
                <w:szCs w:val="18"/>
                <w:u w:val="none"/>
              </w:rPr>
            </w:pPr>
          </w:p>
        </w:tc>
      </w:tr>
      <w:tr w14:paraId="490A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0" w:hRule="atLeast"/>
        </w:trPr>
        <w:tc>
          <w:tcPr>
            <w:tcW w:w="453" w:type="dxa"/>
            <w:tcBorders>
              <w:top w:val="single" w:color="000000" w:sz="4" w:space="0"/>
              <w:left w:val="single" w:color="000000" w:sz="4" w:space="0"/>
              <w:bottom w:val="single" w:color="000000" w:sz="4" w:space="0"/>
              <w:right w:val="single" w:color="000000" w:sz="4" w:space="0"/>
            </w:tcBorders>
            <w:shd w:val="clear"/>
            <w:vAlign w:val="center"/>
          </w:tcPr>
          <w:p w14:paraId="62F30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3A1A56">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D345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对从事工业、建筑、餐饮、医疗等活动的企业事业单位、个体工商户向城镇排水设施排放污水许可的审批</w:t>
            </w:r>
          </w:p>
        </w:tc>
        <w:tc>
          <w:tcPr>
            <w:tcW w:w="1701" w:type="dxa"/>
            <w:tcBorders>
              <w:top w:val="single" w:color="000000" w:sz="4" w:space="0"/>
              <w:left w:val="single" w:color="000000" w:sz="4" w:space="0"/>
              <w:bottom w:val="single" w:color="000000" w:sz="4" w:space="0"/>
              <w:right w:val="single" w:color="000000" w:sz="4" w:space="0"/>
            </w:tcBorders>
            <w:shd w:val="clear"/>
            <w:vAlign w:val="center"/>
          </w:tcPr>
          <w:p w14:paraId="44FB6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申请条件、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申请材料、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申请流程、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法定依据</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226779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《城镇排水与污水处理条例》</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591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信息形成（变更）20个工作日内</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F23B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城镇排水与污水处理主管部门</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14:paraId="56C1BD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■政府网站      □政府公报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□广播电视      □纸质媒体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□公开查阅点    □政务服务中心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062E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C8F726E">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49A5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E1AF5B2">
            <w:pPr>
              <w:jc w:val="center"/>
              <w:rPr>
                <w:rFonts w:hint="eastAsia" w:ascii="宋体" w:hAnsi="宋体" w:eastAsia="宋体" w:cs="宋体"/>
                <w:i w:val="0"/>
                <w:iCs w:val="0"/>
                <w:color w:val="000000"/>
                <w:sz w:val="18"/>
                <w:szCs w:val="18"/>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vAlign w:val="center"/>
          </w:tcPr>
          <w:p w14:paraId="3C5C0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0407A93">
            <w:pPr>
              <w:jc w:val="center"/>
              <w:rPr>
                <w:rFonts w:hint="eastAsia" w:ascii="宋体" w:hAnsi="宋体" w:eastAsia="宋体" w:cs="宋体"/>
                <w:i w:val="0"/>
                <w:iCs w:val="0"/>
                <w:color w:val="000000"/>
                <w:sz w:val="18"/>
                <w:szCs w:val="18"/>
                <w:u w:val="none"/>
              </w:rPr>
            </w:pPr>
          </w:p>
        </w:tc>
      </w:tr>
    </w:tbl>
    <w:p w14:paraId="250532D3"/>
    <w:sectPr>
      <w:pgSz w:w="16838" w:h="11906" w:orient="landscape"/>
      <w:pgMar w:top="567" w:right="1440" w:bottom="567" w:left="567"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2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1340</Words>
  <Characters>1345</Characters>
  <Lines>0</Lines>
  <Paragraphs>0</Paragraphs>
  <TotalTime>3</TotalTime>
  <ScaleCrop>false</ScaleCrop>
  <LinksUpToDate>false</LinksUpToDate>
  <CharactersWithSpaces>1688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2025-07-13T08:51:59Z</dcterms:created>
  <dc:creator>Administrator</dc:creator>
  <cp:lastModifiedBy>王瑞</cp:lastModifiedBy>
  <dcterms:modified xsi:type="dcterms:W3CDTF">2025-07-13T08:55:46Z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eyJoZGlkIjoiMGNmODYwYzUyMTY5MjE4ZGNiMzBjOWNiNzhiZWE2ZmQiLCJ1c2VySWQiOiIzMjg2MDYwOTEifQ==</vt:lpwstr>
  </property>
  <property fmtid="{D5CDD505-2E9C-101B-9397-08002B2CF9AE}" pid="4" name="ICV">
    <vt:lpwstr>C44A5A83FA0545F59BA1CEC356ABDD04_12</vt:lpwstr>
  </property>
</Properties>
</file>